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6F81" w14:textId="04E2B85D" w:rsidR="00AA61AA" w:rsidRPr="00AA61AA" w:rsidRDefault="00AA61AA" w:rsidP="00AA61AA">
      <w:pPr>
        <w:pStyle w:val="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A61AA">
        <w:rPr>
          <w:b/>
          <w:bCs/>
        </w:rPr>
        <w:fldChar w:fldCharType="begin"/>
      </w:r>
      <w:r w:rsidRPr="00AA61AA">
        <w:rPr>
          <w:b/>
          <w:bCs/>
        </w:rPr>
        <w:instrText xml:space="preserve"> HYPERLINK "mailto:stanislava.bilkova@hantaly.czybyvení" </w:instrText>
      </w:r>
      <w:r w:rsidRPr="00AA61AA">
        <w:rPr>
          <w:b/>
          <w:bCs/>
        </w:rPr>
        <w:fldChar w:fldCharType="separate"/>
      </w:r>
      <w:r w:rsidRPr="00AA61AA">
        <w:rPr>
          <w:rStyle w:val="Hypertextovodkaz"/>
          <w:b/>
          <w:bCs/>
          <w:u w:val="none"/>
        </w:rPr>
        <w:t>Vybavení</w:t>
      </w:r>
      <w:r w:rsidRPr="00AA61AA">
        <w:rPr>
          <w:b/>
          <w:bCs/>
        </w:rPr>
        <w:fldChar w:fldCharType="end"/>
      </w:r>
      <w:r w:rsidRPr="00AA61AA">
        <w:rPr>
          <w:b/>
          <w:bCs/>
        </w:rPr>
        <w:t xml:space="preserve"> stomatologické ordinace</w:t>
      </w:r>
    </w:p>
    <w:p w14:paraId="526251F7" w14:textId="77777777" w:rsidR="00AA61AA" w:rsidRDefault="00AA61AA">
      <w:pPr>
        <w:pStyle w:val="Text"/>
        <w:rPr>
          <w:rFonts w:ascii="Times New Roman" w:hAnsi="Times New Roman"/>
          <w:sz w:val="24"/>
          <w:szCs w:val="24"/>
        </w:rPr>
      </w:pPr>
    </w:p>
    <w:p w14:paraId="4F740C0E" w14:textId="0B85A4FF" w:rsidR="002B2F97" w:rsidRDefault="001713CE">
      <w:pPr>
        <w:pStyle w:val="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Stomatologická souprava</w:t>
      </w:r>
    </w:p>
    <w:p w14:paraId="31FF60D6" w14:textId="77777777" w:rsidR="002B2F97" w:rsidRDefault="001713CE">
      <w:pPr>
        <w:pStyle w:val="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elektronicky řízená souprava</w:t>
      </w:r>
    </w:p>
    <w:p w14:paraId="2D32B853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stolek lékaře se šesti nástroji s horním vedením hadic</w:t>
      </w:r>
    </w:p>
    <w:p w14:paraId="0DD6260A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ovládání pomocí ovládacího panelu s displejem</w:t>
      </w:r>
    </w:p>
    <w:p w14:paraId="6B7E17F6" w14:textId="125FC788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SVĚTELNÁ LED </w:t>
      </w:r>
      <w:r w:rsidR="00E06902">
        <w:rPr>
          <w:rFonts w:ascii="Times New Roman" w:hAnsi="Times New Roman"/>
          <w:sz w:val="24"/>
          <w:szCs w:val="24"/>
        </w:rPr>
        <w:t>tří funkční</w:t>
      </w:r>
      <w:r>
        <w:rPr>
          <w:rFonts w:ascii="Times New Roman" w:hAnsi="Times New Roman"/>
          <w:sz w:val="24"/>
          <w:szCs w:val="24"/>
        </w:rPr>
        <w:t xml:space="preserve"> stříkačka</w:t>
      </w:r>
    </w:p>
    <w:p w14:paraId="5F6A1966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dvě pozice pro světelnou turbínu</w:t>
      </w:r>
    </w:p>
    <w:p w14:paraId="045D4097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dvě pozice pro LED mikromotor</w:t>
      </w:r>
    </w:p>
    <w:p w14:paraId="08838EDD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 ultrazvukový odstraňovač zubního kamene</w:t>
      </w:r>
    </w:p>
    <w:p w14:paraId="3A0C7BFE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negatoskop</w:t>
      </w:r>
      <w:proofErr w:type="spellEnd"/>
      <w:r>
        <w:rPr>
          <w:rFonts w:ascii="Times New Roman" w:hAnsi="Times New Roman"/>
          <w:sz w:val="24"/>
          <w:szCs w:val="24"/>
        </w:rPr>
        <w:t xml:space="preserve"> na stolku lékaře</w:t>
      </w:r>
    </w:p>
    <w:p w14:paraId="0BFD9299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pneumatická brzda výškového nastavení opěrky hlavy a ramena stolku lékaře</w:t>
      </w:r>
    </w:p>
    <w:p w14:paraId="19EDAA76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 světlo</w:t>
      </w:r>
    </w:p>
    <w:p w14:paraId="4DB13128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LCD monitor</w:t>
      </w:r>
    </w:p>
    <w:p w14:paraId="21B79F87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intraorální</w:t>
      </w:r>
      <w:proofErr w:type="spellEnd"/>
      <w:r>
        <w:rPr>
          <w:rFonts w:ascii="Times New Roman" w:hAnsi="Times New Roman"/>
          <w:sz w:val="24"/>
          <w:szCs w:val="24"/>
        </w:rPr>
        <w:t xml:space="preserve"> kamera</w:t>
      </w:r>
    </w:p>
    <w:p w14:paraId="1C6FC946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velké chirurgické sání – systém </w:t>
      </w:r>
      <w:proofErr w:type="spellStart"/>
      <w:r>
        <w:rPr>
          <w:rFonts w:ascii="Times New Roman" w:hAnsi="Times New Roman"/>
          <w:sz w:val="24"/>
          <w:szCs w:val="24"/>
        </w:rPr>
        <w:t>Metasys</w:t>
      </w:r>
      <w:proofErr w:type="spellEnd"/>
    </w:p>
    <w:p w14:paraId="078943FF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otočný a odklopný panel asistentky s ovládáním</w:t>
      </w:r>
    </w:p>
    <w:p w14:paraId="38023EA4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celokeramické</w:t>
      </w:r>
      <w:proofErr w:type="spellEnd"/>
      <w:r>
        <w:rPr>
          <w:rFonts w:ascii="Times New Roman" w:hAnsi="Times New Roman"/>
          <w:sz w:val="24"/>
          <w:szCs w:val="24"/>
        </w:rPr>
        <w:t xml:space="preserve"> otočné (odklopné) plivátko</w:t>
      </w:r>
    </w:p>
    <w:p w14:paraId="4929EB79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pro ohřívač vody</w:t>
      </w:r>
    </w:p>
    <w:p w14:paraId="683B6F40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vestavěný zdroj tlakové vody pro chlazení nástrojů</w:t>
      </w:r>
    </w:p>
    <w:p w14:paraId="4B27D27A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multifunkční nožní ovladač</w:t>
      </w:r>
    </w:p>
    <w:p w14:paraId="51C25F32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programovatelné křeslo</w:t>
      </w:r>
    </w:p>
    <w:p w14:paraId="28CAE8F1" w14:textId="77777777" w:rsidR="002B2F97" w:rsidRDefault="001713CE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libovolné pořadí nástrojů</w:t>
      </w:r>
    </w:p>
    <w:p w14:paraId="0B572EFC" w14:textId="77777777" w:rsidR="002B2F97" w:rsidRDefault="002B2F97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</w:p>
    <w:p w14:paraId="2AB22D53" w14:textId="77777777" w:rsidR="002B2F97" w:rsidRDefault="001713CE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Separátor amalgámu</w:t>
      </w:r>
    </w:p>
    <w:p w14:paraId="10819056" w14:textId="77777777" w:rsidR="002B2F97" w:rsidRDefault="002B2F97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</w:p>
    <w:p w14:paraId="558AFC25" w14:textId="77777777" w:rsidR="002B2F97" w:rsidRDefault="001713CE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Dentální kompresor v odhlučněné skříni vhodný ke stomatologické soupravě</w:t>
      </w:r>
    </w:p>
    <w:p w14:paraId="4FF80D87" w14:textId="77777777" w:rsidR="002B2F97" w:rsidRDefault="002B2F97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</w:p>
    <w:p w14:paraId="7A2BD812" w14:textId="77777777" w:rsidR="002B2F97" w:rsidRDefault="001713CE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Horkovzdušný sterilizátor</w:t>
      </w:r>
    </w:p>
    <w:p w14:paraId="7F0D172E" w14:textId="77777777" w:rsidR="002B2F97" w:rsidRDefault="002B2F97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</w:p>
    <w:p w14:paraId="343F4E9A" w14:textId="77777777" w:rsidR="002B2F97" w:rsidRDefault="001713CE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Lékařská židle tvaru sedla s opěrkou</w:t>
      </w:r>
    </w:p>
    <w:p w14:paraId="7BB72C67" w14:textId="77777777" w:rsidR="002B2F97" w:rsidRDefault="002B2F97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</w:p>
    <w:p w14:paraId="3D2F700B" w14:textId="77777777" w:rsidR="002B2F97" w:rsidRDefault="001713CE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Ordinační židle s opěrkou</w:t>
      </w:r>
    </w:p>
    <w:p w14:paraId="5FEA1CF4" w14:textId="77777777" w:rsidR="002B2F97" w:rsidRDefault="002B2F97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</w:p>
    <w:p w14:paraId="33659701" w14:textId="77777777" w:rsidR="002B2F97" w:rsidRDefault="001713CE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Intraorální</w:t>
      </w:r>
      <w:proofErr w:type="spellEnd"/>
      <w:r>
        <w:rPr>
          <w:rFonts w:ascii="Times New Roman" w:hAnsi="Times New Roman"/>
          <w:sz w:val="24"/>
          <w:szCs w:val="24"/>
        </w:rPr>
        <w:t xml:space="preserve"> rentgen</w:t>
      </w:r>
    </w:p>
    <w:p w14:paraId="5B5EDD73" w14:textId="77777777" w:rsidR="002B2F97" w:rsidRDefault="002B2F97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</w:p>
    <w:p w14:paraId="616267AE" w14:textId="77777777" w:rsidR="002B2F97" w:rsidRDefault="001713CE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Senzor RVG</w:t>
      </w:r>
    </w:p>
    <w:p w14:paraId="1730756D" w14:textId="77777777" w:rsidR="002B2F97" w:rsidRDefault="002B2F97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</w:p>
    <w:p w14:paraId="391589B3" w14:textId="77777777" w:rsidR="002B2F97" w:rsidRDefault="001713CE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Panoramatický rentgen</w:t>
      </w:r>
    </w:p>
    <w:p w14:paraId="0A506D39" w14:textId="77777777" w:rsidR="002B2F97" w:rsidRDefault="002B2F97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</w:p>
    <w:p w14:paraId="4A7AEB57" w14:textId="03BBA2FA" w:rsidR="002B2F97" w:rsidRDefault="00AA61AA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Uveďte garantovaný čas pro odstranění případné poruchy</w:t>
      </w:r>
    </w:p>
    <w:p w14:paraId="68A334F5" w14:textId="77777777" w:rsidR="002B2F97" w:rsidRDefault="002B2F97">
      <w:pPr>
        <w:pStyle w:val="Vchoz"/>
        <w:rPr>
          <w:rFonts w:ascii="Times New Roman" w:eastAsia="Times New Roman" w:hAnsi="Times New Roman" w:cs="Times New Roman"/>
          <w:sz w:val="24"/>
          <w:szCs w:val="24"/>
        </w:rPr>
      </w:pPr>
    </w:p>
    <w:p w14:paraId="5833785D" w14:textId="77777777" w:rsidR="002B2F97" w:rsidRDefault="001713CE">
      <w:pPr>
        <w:pStyle w:val="Vchoz"/>
      </w:pPr>
      <w:r>
        <w:rPr>
          <w:rFonts w:ascii="Times New Roman" w:hAnsi="Times New Roman"/>
          <w:sz w:val="24"/>
          <w:szCs w:val="24"/>
        </w:rPr>
        <w:t>Reference</w:t>
      </w:r>
    </w:p>
    <w:sectPr w:rsidR="002B2F9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D524" w14:textId="77777777" w:rsidR="008A2536" w:rsidRDefault="008A2536">
      <w:r>
        <w:separator/>
      </w:r>
    </w:p>
  </w:endnote>
  <w:endnote w:type="continuationSeparator" w:id="0">
    <w:p w14:paraId="20549C3A" w14:textId="77777777" w:rsidR="008A2536" w:rsidRDefault="008A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EC7B" w14:textId="77777777" w:rsidR="002B2F97" w:rsidRDefault="002B2F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0CE8" w14:textId="77777777" w:rsidR="008A2536" w:rsidRDefault="008A2536">
      <w:r>
        <w:separator/>
      </w:r>
    </w:p>
  </w:footnote>
  <w:footnote w:type="continuationSeparator" w:id="0">
    <w:p w14:paraId="3ED7C974" w14:textId="77777777" w:rsidR="008A2536" w:rsidRDefault="008A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C7E" w14:textId="77777777" w:rsidR="002B2F97" w:rsidRDefault="002B2F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515"/>
    <w:multiLevelType w:val="hybridMultilevel"/>
    <w:tmpl w:val="910C1EB2"/>
    <w:numStyleLink w:val="Odrka"/>
  </w:abstractNum>
  <w:abstractNum w:abstractNumId="1" w15:restartNumberingAfterBreak="0">
    <w:nsid w:val="4C162648"/>
    <w:multiLevelType w:val="hybridMultilevel"/>
    <w:tmpl w:val="910C1EB2"/>
    <w:styleLink w:val="Odrka"/>
    <w:lvl w:ilvl="0" w:tplc="13E0F77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FA2887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8FEE56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44A284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ECA791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54EDE6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4008CA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0DA0E7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6408D7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97"/>
    <w:rsid w:val="001713CE"/>
    <w:rsid w:val="002B2F97"/>
    <w:rsid w:val="008A2536"/>
    <w:rsid w:val="00AA61AA"/>
    <w:rsid w:val="00DE7BAC"/>
    <w:rsid w:val="00E0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816E"/>
  <w15:docId w15:val="{590BC6E4-A6F5-4146-8961-94F5DA6A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AA6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dcterms:created xsi:type="dcterms:W3CDTF">2022-01-19T07:16:00Z</dcterms:created>
  <dcterms:modified xsi:type="dcterms:W3CDTF">2022-01-20T09:38:00Z</dcterms:modified>
</cp:coreProperties>
</file>